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A1" w:rsidRDefault="00AB0AA1" w:rsidP="00AB0AA1">
      <w:pPr>
        <w:pStyle w:val="Balk4"/>
        <w:jc w:val="center"/>
      </w:pPr>
      <w:r w:rsidRPr="005318B7">
        <w:t xml:space="preserve">İL ENCÜMENİNİN </w:t>
      </w:r>
      <w:proofErr w:type="gramStart"/>
      <w:r>
        <w:t>28/03</w:t>
      </w:r>
      <w:r w:rsidRPr="005318B7">
        <w:t>/201</w:t>
      </w:r>
      <w:r>
        <w:t>9</w:t>
      </w:r>
      <w:proofErr w:type="gramEnd"/>
      <w:r w:rsidRPr="005318B7">
        <w:t xml:space="preserve"> TARİHLİ TOPLANTISINDA ALINAN KARAR</w:t>
      </w:r>
      <w:r>
        <w:t xml:space="preserve"> ÖZETLERİ</w:t>
      </w:r>
    </w:p>
    <w:p w:rsidR="00AB0AA1" w:rsidRPr="00301B12" w:rsidRDefault="00AB0AA1" w:rsidP="00AB0AA1">
      <w:pPr>
        <w:ind w:right="21"/>
        <w:jc w:val="both"/>
      </w:pPr>
      <w:r>
        <w:rPr>
          <w:b/>
        </w:rPr>
        <w:t>85</w:t>
      </w:r>
      <w:r w:rsidRPr="00301B12">
        <w:rPr>
          <w:b/>
        </w:rPr>
        <w:t>-</w:t>
      </w:r>
      <w:r w:rsidRPr="00141D18">
        <w:t xml:space="preserve">İl Özel İdaresinin </w:t>
      </w:r>
      <w:r w:rsidRPr="00141D18">
        <w:rPr>
          <w:color w:val="000000"/>
        </w:rPr>
        <w:t>2018 yılı Kesin Hesabı ve Taşınır Kesin Hesabı</w:t>
      </w:r>
      <w:r>
        <w:rPr>
          <w:color w:val="000000"/>
        </w:rPr>
        <w:t xml:space="preserve"> </w:t>
      </w:r>
      <w:r w:rsidRPr="00301B12">
        <w:t xml:space="preserve">kabul edildi. </w:t>
      </w:r>
    </w:p>
    <w:p w:rsidR="00AB0AA1" w:rsidRPr="00301B12" w:rsidRDefault="00AB0AA1" w:rsidP="00AB0AA1">
      <w:pPr>
        <w:tabs>
          <w:tab w:val="left" w:pos="720"/>
          <w:tab w:val="left" w:pos="900"/>
        </w:tabs>
        <w:jc w:val="both"/>
      </w:pPr>
    </w:p>
    <w:p w:rsidR="00AB0AA1" w:rsidRPr="008D4366" w:rsidRDefault="00AB0AA1" w:rsidP="00AB0AA1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86</w:t>
      </w:r>
      <w:r w:rsidRPr="00301B12">
        <w:rPr>
          <w:rFonts w:ascii="Times New Roman" w:hAnsi="Times New Roman"/>
          <w:b/>
          <w:sz w:val="24"/>
          <w:szCs w:val="24"/>
        </w:rPr>
        <w:t>-</w:t>
      </w:r>
      <w:r w:rsidRPr="007B6934">
        <w:rPr>
          <w:rFonts w:ascii="Times New Roman" w:hAnsi="Times New Roman"/>
          <w:color w:val="000000"/>
          <w:sz w:val="24"/>
          <w:szCs w:val="24"/>
        </w:rPr>
        <w:t>Kütahya ili, Merkez İlçesi, </w:t>
      </w:r>
      <w:proofErr w:type="spellStart"/>
      <w:r w:rsidRPr="007B6934">
        <w:rPr>
          <w:rFonts w:ascii="Times New Roman" w:hAnsi="Times New Roman"/>
          <w:color w:val="000000"/>
          <w:sz w:val="24"/>
          <w:szCs w:val="24"/>
        </w:rPr>
        <w:t>Çubukiçi</w:t>
      </w:r>
      <w:proofErr w:type="spellEnd"/>
      <w:r w:rsidRPr="007B6934">
        <w:rPr>
          <w:rFonts w:ascii="Times New Roman" w:hAnsi="Times New Roman"/>
          <w:color w:val="000000"/>
          <w:sz w:val="24"/>
          <w:szCs w:val="24"/>
        </w:rPr>
        <w:t xml:space="preserve"> Köyü, mülkiyeti Halil İbrahim </w:t>
      </w:r>
      <w:proofErr w:type="spellStart"/>
      <w:r w:rsidRPr="007B6934">
        <w:rPr>
          <w:rFonts w:ascii="Times New Roman" w:hAnsi="Times New Roman"/>
          <w:color w:val="000000"/>
          <w:sz w:val="24"/>
          <w:szCs w:val="24"/>
        </w:rPr>
        <w:t>GÜLMEZ'e</w:t>
      </w:r>
      <w:proofErr w:type="spellEnd"/>
      <w:r w:rsidRPr="007B6934">
        <w:rPr>
          <w:rFonts w:ascii="Times New Roman" w:hAnsi="Times New Roman"/>
          <w:color w:val="000000"/>
          <w:sz w:val="24"/>
          <w:szCs w:val="24"/>
        </w:rPr>
        <w:t xml:space="preserve"> ait 546 numaralı köy yerleşik alan sınırı içinde kalan parsellerin A, B, C ve D harfi olarak dört parçaya ifraz</w:t>
      </w:r>
      <w:r w:rsidRPr="007B693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7B6934">
        <w:rPr>
          <w:rFonts w:ascii="Times New Roman" w:hAnsi="Times New Roman"/>
          <w:sz w:val="24"/>
          <w:szCs w:val="24"/>
        </w:rPr>
        <w:t>işleminin, 5302 sayılı İl Özel İdaresi Kanununun 6. maddesine göre yapılması kabul edildi.</w:t>
      </w:r>
    </w:p>
    <w:p w:rsidR="00AB0AA1" w:rsidRPr="00301B12" w:rsidRDefault="00AB0AA1" w:rsidP="00AB0AA1">
      <w:pPr>
        <w:tabs>
          <w:tab w:val="left" w:pos="720"/>
          <w:tab w:val="left" w:pos="900"/>
        </w:tabs>
        <w:jc w:val="both"/>
      </w:pPr>
    </w:p>
    <w:p w:rsidR="00AB0AA1" w:rsidRPr="00301B12" w:rsidRDefault="00AB0AA1" w:rsidP="00AB0AA1">
      <w:pPr>
        <w:jc w:val="both"/>
      </w:pPr>
      <w:proofErr w:type="gramStart"/>
      <w:r>
        <w:rPr>
          <w:b/>
        </w:rPr>
        <w:t>87</w:t>
      </w:r>
      <w:r w:rsidRPr="00301B12">
        <w:rPr>
          <w:b/>
        </w:rPr>
        <w:t>-</w:t>
      </w:r>
      <w:r w:rsidRPr="00FA4358">
        <w:rPr>
          <w:color w:val="000000"/>
        </w:rPr>
        <w:t>Kütahya ili</w:t>
      </w:r>
      <w:r w:rsidRPr="00FA4358">
        <w:t xml:space="preserve">, Merkez ilçesi, Gümüş köyü, 165 ada, 34 </w:t>
      </w:r>
      <w:proofErr w:type="spellStart"/>
      <w:r w:rsidRPr="00FA4358">
        <w:t>nolu</w:t>
      </w:r>
      <w:proofErr w:type="spellEnd"/>
      <w:r w:rsidRPr="00FA4358">
        <w:t xml:space="preserve"> ve 180,36 m²' </w:t>
      </w:r>
      <w:proofErr w:type="spellStart"/>
      <w:r w:rsidRPr="00FA4358">
        <w:t>lik</w:t>
      </w:r>
      <w:proofErr w:type="spellEnd"/>
      <w:r w:rsidRPr="00FA4358">
        <w:t> </w:t>
      </w:r>
      <w:proofErr w:type="spellStart"/>
      <w:r w:rsidRPr="00FA4358">
        <w:t>Azime</w:t>
      </w:r>
      <w:proofErr w:type="spellEnd"/>
      <w:r w:rsidRPr="00FA4358">
        <w:t xml:space="preserve"> TEKİN adına kayıtlı </w:t>
      </w:r>
      <w:r>
        <w:t xml:space="preserve">parselin, 3194 Sayılı İmar Kanununun 27. maddesi, Plansız Alanlar İmar Yönetmeliğinin 57. maddesine göre TAU Genel Müdürlüğü’nün 2008/4 </w:t>
      </w:r>
      <w:proofErr w:type="spellStart"/>
      <w:r>
        <w:t>nolu</w:t>
      </w:r>
      <w:proofErr w:type="spellEnd"/>
      <w:r>
        <w:t xml:space="preserve"> Genelgesinin 5. maddesine istinaden ve projelerinin İl Özel İdaresince onaylanması koşuluyla yapılaşması </w:t>
      </w:r>
      <w:r w:rsidRPr="00301B12">
        <w:t>kabul edildi.</w:t>
      </w:r>
      <w:proofErr w:type="gramEnd"/>
    </w:p>
    <w:p w:rsidR="002F25CF" w:rsidRDefault="002F25CF"/>
    <w:sectPr w:rsidR="002F25CF" w:rsidSect="002F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AA1"/>
    <w:rsid w:val="00203CEC"/>
    <w:rsid w:val="002F25CF"/>
    <w:rsid w:val="00AB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qFormat/>
    <w:rsid w:val="00AB0AA1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AB0AA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AB0AA1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Kamera</dc:creator>
  <cp:lastModifiedBy>Kamera</cp:lastModifiedBy>
  <cp:revision>1</cp:revision>
  <dcterms:created xsi:type="dcterms:W3CDTF">2019-04-02T12:33:00Z</dcterms:created>
  <dcterms:modified xsi:type="dcterms:W3CDTF">2019-04-02T12:33:00Z</dcterms:modified>
</cp:coreProperties>
</file>